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26FE" w14:textId="77777777" w:rsidR="000047FA" w:rsidRPr="000047FA" w:rsidRDefault="000047FA" w:rsidP="001D2116">
      <w:pPr>
        <w:pStyle w:val="ql-data"/>
        <w:shd w:val="clear" w:color="auto" w:fill="FFFFFF"/>
        <w:spacing w:before="0" w:beforeAutospacing="0" w:after="240" w:afterAutospacing="0"/>
        <w:jc w:val="center"/>
        <w:rPr>
          <w:rFonts w:ascii="Arial Black" w:hAnsi="Arial Black" w:cs="Aharoni"/>
          <w:color w:val="000000" w:themeColor="text1"/>
          <w:sz w:val="20"/>
          <w:szCs w:val="20"/>
        </w:rPr>
      </w:pPr>
      <w:r w:rsidRPr="000047FA">
        <w:rPr>
          <w:rFonts w:ascii="Arial Black" w:hAnsi="Arial Black" w:cs="Aharoni"/>
          <w:color w:val="000000" w:themeColor="text1"/>
          <w:sz w:val="20"/>
          <w:szCs w:val="20"/>
        </w:rPr>
        <w:t>Anthracite Outdoor Adventure Area (AOAA) General Information</w:t>
      </w:r>
    </w:p>
    <w:p w14:paraId="79FA5755" w14:textId="77777777" w:rsidR="001D2116" w:rsidRDefault="000047FA" w:rsidP="001D2116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FF0000"/>
          <w:sz w:val="18"/>
          <w:szCs w:val="18"/>
        </w:rPr>
      </w:pPr>
      <w:r w:rsidRPr="001D2116">
        <w:rPr>
          <w:rFonts w:ascii="Arial Black" w:hAnsi="Arial Black" w:cs="Aharoni"/>
          <w:color w:val="FF0000"/>
          <w:sz w:val="18"/>
          <w:szCs w:val="18"/>
        </w:rPr>
        <w:t>USER RULES</w:t>
      </w:r>
      <w:r w:rsidR="001D2116">
        <w:rPr>
          <w:rFonts w:ascii="Arial Black" w:hAnsi="Arial Black" w:cs="Aharoni"/>
          <w:color w:val="FF0000"/>
          <w:sz w:val="18"/>
          <w:szCs w:val="18"/>
        </w:rPr>
        <w:t>:</w:t>
      </w:r>
    </w:p>
    <w:p w14:paraId="6883F9EE" w14:textId="33A271F3" w:rsidR="000047FA" w:rsidRPr="001D2116" w:rsidRDefault="000047FA" w:rsidP="001D2116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FF0000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ALL ATV’S, DIRT BIKES &amp; SXS’S MUST BE TRAILERED TO THE AOAA! NO DRIVING UP STATE HIGHWAY 125!</w:t>
      </w:r>
    </w:p>
    <w:p w14:paraId="2A17FDA6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All visitors to the AOAA must check-in at the Welcome Center before using the area.</w:t>
      </w:r>
    </w:p>
    <w:p w14:paraId="756A8924" w14:textId="77777777" w:rsidR="000047FA" w:rsidRPr="001D2116" w:rsidRDefault="000047FA" w:rsidP="001D2116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PARKING LOT AND ACCESS ROAD MAX SPEED IS 5MPH! NO HORSE PLAY OR STUNTS ON ACCESS ROAD OR PARKING LOT!</w:t>
      </w:r>
    </w:p>
    <w:p w14:paraId="131C20FE" w14:textId="77777777" w:rsidR="000047FA" w:rsidRPr="001D2116" w:rsidRDefault="000047FA" w:rsidP="001D2116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HELMETS MUST BE WORN WHEN WHEELS ARE MOVING! INCLUDES PARKING LOT, LOADING &amp; UNLOADING!</w:t>
      </w:r>
    </w:p>
    <w:p w14:paraId="392A6DF1" w14:textId="77777777" w:rsidR="000047FA" w:rsidRPr="001D2116" w:rsidRDefault="000047FA" w:rsidP="001D2116">
      <w:pPr>
        <w:pStyle w:val="ql-data"/>
        <w:shd w:val="clear" w:color="auto" w:fill="FFFFFF"/>
        <w:spacing w:before="24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All trail users must have a valid AOAA Permit.</w:t>
      </w:r>
    </w:p>
    <w:p w14:paraId="2BC87CD6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All riders and passengers must complete and sign the liability waiver.</w:t>
      </w:r>
    </w:p>
    <w:p w14:paraId="1556A13F" w14:textId="77777777" w:rsidR="001D2116" w:rsidRDefault="000047FA" w:rsidP="001D2116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At least one person in each riding group must have a charged and working cell phone in their possession.</w:t>
      </w:r>
    </w:p>
    <w:p w14:paraId="466F8D84" w14:textId="300044A8" w:rsidR="005A2AED" w:rsidRPr="001D2116" w:rsidRDefault="005A2AED" w:rsidP="001D2116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  <w:highlight w:val="yellow"/>
        </w:rPr>
        <w:t>MAPRIKA SKI ON GPS APP IS USED BY THE AOAA. DOWNLOAD “OFFICAL AOAA” MAPS ONLY!</w:t>
      </w:r>
    </w:p>
    <w:p w14:paraId="378468A2" w14:textId="3A313A60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  <w:highlight w:val="yellow"/>
        </w:rPr>
        <w:t xml:space="preserve">IF YOU HAVE A BREAKDOWN OR ARE GOING TO </w:t>
      </w:r>
      <w:proofErr w:type="gramStart"/>
      <w:r w:rsidRPr="001D2116">
        <w:rPr>
          <w:rFonts w:ascii="Arial Black" w:hAnsi="Arial Black" w:cs="Aharoni"/>
          <w:color w:val="000000" w:themeColor="text1"/>
          <w:sz w:val="18"/>
          <w:szCs w:val="18"/>
          <w:highlight w:val="yellow"/>
        </w:rPr>
        <w:t>LATE</w:t>
      </w:r>
      <w:proofErr w:type="gramEnd"/>
      <w:r w:rsidRPr="001D2116">
        <w:rPr>
          <w:rFonts w:ascii="Arial Black" w:hAnsi="Arial Black" w:cs="Aharoni"/>
          <w:color w:val="000000" w:themeColor="text1"/>
          <w:sz w:val="18"/>
          <w:szCs w:val="18"/>
          <w:highlight w:val="yellow"/>
        </w:rPr>
        <w:t xml:space="preserve"> PLEASE CALL THE TRAILHEAD (570)648-2626</w:t>
      </w:r>
      <w:r w:rsidR="001D2116" w:rsidRPr="001D2116">
        <w:rPr>
          <w:rFonts w:ascii="Arial Black" w:hAnsi="Arial Black" w:cs="Aharoni"/>
          <w:color w:val="000000" w:themeColor="text1"/>
          <w:sz w:val="18"/>
          <w:szCs w:val="18"/>
          <w:highlight w:val="yellow"/>
        </w:rPr>
        <w:t xml:space="preserve"> OR OPERATIONS STAFF 570-452-4363, 570-238-4078</w:t>
      </w:r>
    </w:p>
    <w:p w14:paraId="6DAED907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No alcoholic beverages or illegal drugs on the AOAA property.</w:t>
      </w:r>
    </w:p>
    <w:p w14:paraId="67C8DB00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Firearms or weapons of any kind are prohibited except during hunting seasons.</w:t>
      </w:r>
    </w:p>
    <w:p w14:paraId="1F8679C6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Parking is permitted in designated areas only.</w:t>
      </w:r>
    </w:p>
    <w:p w14:paraId="04FA748E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The terrain is constantly changing. Check each hill. Ride all trails with caution.</w:t>
      </w:r>
    </w:p>
    <w:p w14:paraId="175613FA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Stay on marked trails. Stay within the posted area of the AOAA.</w:t>
      </w:r>
    </w:p>
    <w:p w14:paraId="5C490DA0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Expect oncoming traffic and always be courteous and utilize proper trail etiquette.</w:t>
      </w:r>
    </w:p>
    <w:p w14:paraId="799C889D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Camping is not permitted on AOAA property. ONLY AT TRAILHEAD </w:t>
      </w:r>
      <w:proofErr w:type="gramStart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>CAMP GROUND</w:t>
      </w:r>
      <w:proofErr w:type="gramEnd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 570-495-4453</w:t>
      </w:r>
    </w:p>
    <w:p w14:paraId="0531F8E8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TREAD LIGHTLY and be respectful of other users.</w:t>
      </w:r>
    </w:p>
    <w:p w14:paraId="69269826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Pack it in- Pack it out. Remove all litter.</w:t>
      </w:r>
    </w:p>
    <w:p w14:paraId="08A7C8AB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FF0000"/>
          <w:sz w:val="18"/>
          <w:szCs w:val="18"/>
        </w:rPr>
      </w:pPr>
      <w:r w:rsidRPr="001D2116">
        <w:rPr>
          <w:rFonts w:ascii="Arial Black" w:hAnsi="Arial Black" w:cs="Aharoni"/>
          <w:color w:val="FF0000"/>
          <w:sz w:val="18"/>
          <w:szCs w:val="18"/>
        </w:rPr>
        <w:t>ATV and MOTORCYCLE:</w:t>
      </w:r>
    </w:p>
    <w:p w14:paraId="27C9F9F3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Everyone must wear </w:t>
      </w:r>
      <w:proofErr w:type="gramStart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>an</w:t>
      </w:r>
      <w:proofErr w:type="gramEnd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 DOT approved helmet and protective eye wear (goggles, face shield, glasses, etc.). NO BICYCLE HELMETS OR ACTION SPORTS HELMETS!</w:t>
      </w:r>
    </w:p>
    <w:p w14:paraId="0A86B11A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Wear protective footwear---no open toes or sandals permitted.</w:t>
      </w:r>
    </w:p>
    <w:p w14:paraId="6C44F368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Recommended rider gear ---gloves, chest protector, long </w:t>
      </w:r>
      <w:proofErr w:type="gramStart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>pants</w:t>
      </w:r>
      <w:proofErr w:type="gramEnd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 and long sleeve shirts.</w:t>
      </w:r>
    </w:p>
    <w:p w14:paraId="2C3AC921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No passengers unless the unit is manufactured for the driver and a passenger.</w:t>
      </w:r>
    </w:p>
    <w:p w14:paraId="6642C3A3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We recommend riding in groups of 2 (two) or more.</w:t>
      </w:r>
    </w:p>
    <w:p w14:paraId="2A583D73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FF0000"/>
          <w:sz w:val="18"/>
          <w:szCs w:val="18"/>
        </w:rPr>
      </w:pPr>
      <w:r w:rsidRPr="001D2116">
        <w:rPr>
          <w:rFonts w:ascii="Arial Black" w:hAnsi="Arial Black" w:cs="Aharoni"/>
          <w:color w:val="FF0000"/>
          <w:sz w:val="18"/>
          <w:szCs w:val="18"/>
        </w:rPr>
        <w:t>SIDE-BY-SIDE UTILITY VEHICLE (UTV):</w:t>
      </w:r>
    </w:p>
    <w:p w14:paraId="163A3A93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Everyone must wear </w:t>
      </w:r>
      <w:proofErr w:type="gramStart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>an</w:t>
      </w:r>
      <w:proofErr w:type="gramEnd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 DOT approved helmet and protective eye wear (goggles, face shield, glasses, etc.). NO BICYCLE HELMETS OR ACTION SPORTS HELMETS!</w:t>
      </w:r>
    </w:p>
    <w:p w14:paraId="52E5CC0E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The number of passengers carried on a side-by-side utility type vehicle shall be limited by the number of </w:t>
      </w:r>
      <w:proofErr w:type="gramStart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>manufacturer</w:t>
      </w:r>
      <w:proofErr w:type="gramEnd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 installed seat belts or as approved by an AOAA official. *</w:t>
      </w:r>
      <w:r w:rsidRPr="001D2116">
        <w:rPr>
          <w:rStyle w:val="Strong"/>
          <w:rFonts w:ascii="Arial Black" w:hAnsi="Arial Black" w:cs="Aharoni"/>
          <w:color w:val="000000" w:themeColor="text1"/>
          <w:sz w:val="18"/>
          <w:szCs w:val="18"/>
        </w:rPr>
        <w:t>NO BUMP SEATS! </w:t>
      </w:r>
    </w:p>
    <w:p w14:paraId="54D206D5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All riders must keep their hands, arms, feet, </w:t>
      </w:r>
      <w:proofErr w:type="gramStart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>head</w:t>
      </w:r>
      <w:proofErr w:type="gramEnd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 and legs inside the vehicle at all times during operation.</w:t>
      </w:r>
    </w:p>
    <w:p w14:paraId="185CF9BD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Units should be equipped with Roll-Over Protection System from the manufacturer or a suitable alternate.</w:t>
      </w:r>
    </w:p>
    <w:p w14:paraId="41E591C4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Machines must be equipped with manufacturer seat belts and must be in good working order.</w:t>
      </w:r>
    </w:p>
    <w:p w14:paraId="1F15D855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FF0000"/>
          <w:sz w:val="18"/>
          <w:szCs w:val="18"/>
        </w:rPr>
      </w:pPr>
      <w:r w:rsidRPr="001D2116">
        <w:rPr>
          <w:rFonts w:ascii="Arial Black" w:hAnsi="Arial Black" w:cs="Aharoni"/>
          <w:color w:val="FF0000"/>
          <w:sz w:val="18"/>
          <w:szCs w:val="18"/>
        </w:rPr>
        <w:t>FULL-SIZE VEHICLES SAFETY REQUIREMENTS:</w:t>
      </w:r>
    </w:p>
    <w:p w14:paraId="2418FD56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All full-size vehicles must have the following: MUST TRAVEL IN GROUPS OF TWO OR MORE</w:t>
      </w:r>
    </w:p>
    <w:p w14:paraId="6DBB9884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Proper roll-over protection to include the passengers.</w:t>
      </w:r>
    </w:p>
    <w:p w14:paraId="50D6FCB5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Battery tie down (no bungee cords).</w:t>
      </w:r>
    </w:p>
    <w:p w14:paraId="62A9963A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Seat belts for everyone in the vehicles, fire extinguisher and trash bag for liquid spills.</w:t>
      </w:r>
    </w:p>
    <w:p w14:paraId="1EF50D2F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At least one tow point (example: tow hook or receiver hitch)</w:t>
      </w:r>
    </w:p>
    <w:p w14:paraId="3A077CF2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Front and rear tow points are mandatory for the harder trails along with a winch and locker.</w:t>
      </w:r>
    </w:p>
    <w:p w14:paraId="5FF54BB5" w14:textId="069DD0FA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 </w:t>
      </w:r>
      <w:r w:rsidRPr="001D2116">
        <w:rPr>
          <w:rFonts w:ascii="Arial Black" w:hAnsi="Arial Black" w:cs="Aharoni"/>
          <w:color w:val="FF0000"/>
          <w:sz w:val="18"/>
          <w:szCs w:val="18"/>
        </w:rPr>
        <w:t>PROHIBITED ACTIVITIES:</w:t>
      </w:r>
    </w:p>
    <w:p w14:paraId="606647F4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Starting or maintaining a fire except in a designated fire pit, </w:t>
      </w:r>
      <w:proofErr w:type="gramStart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>grill</w:t>
      </w:r>
      <w:proofErr w:type="gramEnd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 or stove.</w:t>
      </w:r>
    </w:p>
    <w:p w14:paraId="4EE33661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Damaging or removing, in whole or in part, a living or dead tree, shrub or plant.</w:t>
      </w:r>
    </w:p>
    <w:p w14:paraId="7DA9FFCD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  <w:highlight w:val="yellow"/>
        </w:rPr>
        <w:t>NO CUTTING OF TREES! NO CHAINSAW USE WITHOUT AUTHORIZATION FROM AOAA STAFF!</w:t>
      </w: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 </w:t>
      </w:r>
    </w:p>
    <w:p w14:paraId="7DC75022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Damaging, or removing rock, shale, sand, clay, soil or other mineral product, natural </w:t>
      </w:r>
      <w:proofErr w:type="gramStart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>object</w:t>
      </w:r>
      <w:proofErr w:type="gramEnd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 xml:space="preserve"> or material.</w:t>
      </w:r>
    </w:p>
    <w:p w14:paraId="625A2182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Feeding wildlife.</w:t>
      </w:r>
    </w:p>
    <w:p w14:paraId="36C46D7D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Dumping, litter, trash, refuse, garbage, bottles, or pollutants.</w:t>
      </w:r>
    </w:p>
    <w:p w14:paraId="28A93884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Disorderly conduct of any kind.</w:t>
      </w:r>
    </w:p>
    <w:p w14:paraId="6F3DC824" w14:textId="020842F6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Failure to comply with AOAA rules, regulations and safe operating procedures may result in arrest, fines, temporary or permanent banning from using the facility. All official rules must be followed.</w:t>
      </w:r>
    </w:p>
    <w:p w14:paraId="30340EC8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Emergency Contact numbers: Emergencies dial - 911</w:t>
      </w:r>
    </w:p>
    <w:p w14:paraId="0ABC4818" w14:textId="6F66B533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 AOAA Trailhead                                     AOAA SECURITY &amp; OPERATIONS STAFF</w:t>
      </w:r>
    </w:p>
    <w:p w14:paraId="74266BF3" w14:textId="77777777" w:rsidR="000047FA" w:rsidRPr="001D2116" w:rsidRDefault="000047FA" w:rsidP="000047FA">
      <w:pPr>
        <w:pStyle w:val="ql-data"/>
        <w:shd w:val="clear" w:color="auto" w:fill="FFFFFF"/>
        <w:spacing w:before="0" w:beforeAutospacing="0" w:after="240" w:afterAutospacing="0"/>
        <w:rPr>
          <w:rFonts w:ascii="Arial Black" w:hAnsi="Arial Black" w:cs="Aharoni"/>
          <w:color w:val="000000" w:themeColor="text1"/>
          <w:sz w:val="18"/>
          <w:szCs w:val="18"/>
        </w:rPr>
      </w:pPr>
      <w:r w:rsidRPr="001D2116">
        <w:rPr>
          <w:rFonts w:ascii="Arial Black" w:hAnsi="Arial Black" w:cs="Aharoni"/>
          <w:color w:val="000000" w:themeColor="text1"/>
          <w:sz w:val="18"/>
          <w:szCs w:val="18"/>
        </w:rPr>
        <w:t> (570)648-2626                                        </w:t>
      </w:r>
      <w:proofErr w:type="gramStart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>   (</w:t>
      </w:r>
      <w:proofErr w:type="gramEnd"/>
      <w:r w:rsidRPr="001D2116">
        <w:rPr>
          <w:rFonts w:ascii="Arial Black" w:hAnsi="Arial Black" w:cs="Aharoni"/>
          <w:color w:val="000000" w:themeColor="text1"/>
          <w:sz w:val="18"/>
          <w:szCs w:val="18"/>
        </w:rPr>
        <w:t>570) 452-4363, (570)238-4078</w:t>
      </w:r>
    </w:p>
    <w:p w14:paraId="3F0DDF38" w14:textId="77777777" w:rsidR="00182261" w:rsidRDefault="00182261"/>
    <w:sectPr w:rsidR="00182261" w:rsidSect="001D2116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FA"/>
    <w:rsid w:val="000047FA"/>
    <w:rsid w:val="00182261"/>
    <w:rsid w:val="001D2116"/>
    <w:rsid w:val="005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09D7"/>
  <w15:chartTrackingRefBased/>
  <w15:docId w15:val="{2BE6E2A5-F31F-4A16-B1E2-F04CA030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l-data">
    <w:name w:val="ql-data"/>
    <w:basedOn w:val="Normal"/>
    <w:rsid w:val="0000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4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Porzi</dc:creator>
  <cp:keywords/>
  <dc:description/>
  <cp:lastModifiedBy>Dave Porzi</cp:lastModifiedBy>
  <cp:revision>1</cp:revision>
  <dcterms:created xsi:type="dcterms:W3CDTF">2022-11-21T16:28:00Z</dcterms:created>
  <dcterms:modified xsi:type="dcterms:W3CDTF">2022-11-21T16:49:00Z</dcterms:modified>
</cp:coreProperties>
</file>